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286" w:rsidRPr="00ED1286" w:rsidRDefault="00ED1286" w:rsidP="00ED1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D1286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 wp14:anchorId="1D981957" wp14:editId="6F10EE54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286" w:rsidRPr="00ED1286" w:rsidRDefault="00ED1286" w:rsidP="00ED1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0"/>
        </w:rPr>
      </w:pPr>
    </w:p>
    <w:p w:rsidR="00ED1286" w:rsidRPr="00ED1286" w:rsidRDefault="00ED1286" w:rsidP="00ED1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ED128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СОВЕТ ДЕПУТАТОВ</w:t>
      </w:r>
    </w:p>
    <w:p w:rsidR="00ED1286" w:rsidRPr="00ED1286" w:rsidRDefault="00ED1286" w:rsidP="00ED1286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ED1286" w:rsidRPr="00ED1286" w:rsidRDefault="00ED1286" w:rsidP="00ED1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10"/>
          <w:w w:val="115"/>
          <w:sz w:val="24"/>
          <w:szCs w:val="20"/>
          <w:lang w:eastAsia="ru-RU"/>
        </w:rPr>
      </w:pPr>
      <w:r w:rsidRPr="00ED1286"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4"/>
          <w:szCs w:val="20"/>
          <w:lang w:eastAsia="ru-RU"/>
        </w:rPr>
        <w:t>МУНИЦИПАЛЬНОГО ОБРАЗОВАНИЯ</w:t>
      </w:r>
    </w:p>
    <w:p w:rsidR="00ED1286" w:rsidRPr="00ED1286" w:rsidRDefault="00ED1286" w:rsidP="00ED1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10"/>
          <w:w w:val="115"/>
          <w:sz w:val="20"/>
          <w:szCs w:val="20"/>
          <w:lang w:eastAsia="ru-RU"/>
        </w:rPr>
      </w:pPr>
      <w:r w:rsidRPr="00ED1286"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4"/>
          <w:szCs w:val="20"/>
          <w:lang w:eastAsia="ru-RU"/>
        </w:rPr>
        <w:t>ГОРОДСКОЙ ОКРУГ ЛЮБЕРЦЫ</w:t>
      </w:r>
      <w:r w:rsidRPr="00ED1286">
        <w:rPr>
          <w:rFonts w:ascii="Times New Roman" w:eastAsia="Times New Roman" w:hAnsi="Times New Roman" w:cs="Times New Roman"/>
          <w:b/>
          <w:bCs/>
          <w:spacing w:val="10"/>
          <w:w w:val="115"/>
          <w:sz w:val="24"/>
          <w:szCs w:val="20"/>
          <w:lang w:eastAsia="ru-RU"/>
        </w:rPr>
        <w:br/>
      </w:r>
      <w:r w:rsidRPr="00ED1286"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4"/>
          <w:szCs w:val="20"/>
          <w:lang w:eastAsia="ru-RU"/>
        </w:rPr>
        <w:t>МОСКОВСКОЙ ОБЛАСТИ</w:t>
      </w:r>
    </w:p>
    <w:p w:rsidR="00ED1286" w:rsidRPr="00ED1286" w:rsidRDefault="00ED1286" w:rsidP="00ED1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ED1286" w:rsidRPr="00ED1286" w:rsidRDefault="00ED1286" w:rsidP="00ED1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9"/>
          <w:sz w:val="28"/>
          <w:szCs w:val="28"/>
          <w:lang w:eastAsia="ru-RU"/>
        </w:rPr>
      </w:pPr>
      <w:r w:rsidRPr="00ED128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РЕШЕНИЕ</w:t>
      </w:r>
    </w:p>
    <w:p w:rsidR="00ED1286" w:rsidRPr="00ED1286" w:rsidRDefault="00ED1286" w:rsidP="00ED1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D1286" w:rsidRPr="00ED1286" w:rsidRDefault="00ED1286" w:rsidP="00ED1286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D128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19.02.2020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№ 346</w:t>
      </w:r>
      <w:r w:rsidRPr="00ED128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/43</w:t>
      </w:r>
    </w:p>
    <w:p w:rsidR="00ED1286" w:rsidRPr="00ED1286" w:rsidRDefault="00ED1286" w:rsidP="00ED1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D1286" w:rsidRPr="00ED1286" w:rsidRDefault="00ED1286" w:rsidP="00ED1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D128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г. Люберцы</w:t>
      </w:r>
    </w:p>
    <w:p w:rsidR="00ED1286" w:rsidRDefault="00ED1286" w:rsidP="008277D3">
      <w:pPr>
        <w:pStyle w:val="21"/>
        <w:ind w:left="0" w:firstLine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ED1286" w:rsidRDefault="00ED1286" w:rsidP="008277D3">
      <w:pPr>
        <w:pStyle w:val="21"/>
        <w:ind w:left="0" w:firstLine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4A1C0A" w:rsidRPr="008277D3" w:rsidRDefault="005A6F70" w:rsidP="008277D3">
      <w:pPr>
        <w:pStyle w:val="21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46F0">
        <w:rPr>
          <w:rFonts w:ascii="Times New Roman" w:hAnsi="Times New Roman" w:cs="Times New Roman"/>
          <w:bCs w:val="0"/>
          <w:sz w:val="28"/>
          <w:szCs w:val="28"/>
        </w:rPr>
        <w:t>Об утверждении</w:t>
      </w:r>
      <w:r w:rsidRPr="008277D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277D3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4A1C0A" w:rsidRPr="008277D3">
        <w:rPr>
          <w:rFonts w:ascii="Times New Roman" w:hAnsi="Times New Roman" w:cs="Times New Roman"/>
          <w:sz w:val="28"/>
          <w:szCs w:val="28"/>
        </w:rPr>
        <w:t xml:space="preserve">об обеспечении </w:t>
      </w:r>
      <w:r w:rsidR="008277D3" w:rsidRPr="008277D3">
        <w:rPr>
          <w:rFonts w:ascii="Times New Roman" w:hAnsi="Times New Roman" w:cs="Times New Roman"/>
          <w:sz w:val="28"/>
          <w:szCs w:val="28"/>
        </w:rPr>
        <w:t xml:space="preserve">доступа к информации </w:t>
      </w:r>
    </w:p>
    <w:p w:rsidR="005A6F70" w:rsidRPr="008277D3" w:rsidRDefault="008277D3" w:rsidP="008277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77D3">
        <w:rPr>
          <w:rFonts w:ascii="Times New Roman" w:hAnsi="Times New Roman" w:cs="Times New Roman"/>
          <w:sz w:val="28"/>
          <w:szCs w:val="28"/>
        </w:rPr>
        <w:t xml:space="preserve">о деятельности органов местного самоуправления городского округа Люберцы </w:t>
      </w:r>
      <w:r w:rsidR="004A1C0A" w:rsidRPr="008277D3">
        <w:rPr>
          <w:rFonts w:ascii="Times New Roman" w:hAnsi="Times New Roman" w:cs="Times New Roman"/>
          <w:sz w:val="28"/>
          <w:szCs w:val="28"/>
        </w:rPr>
        <w:t xml:space="preserve"> </w:t>
      </w:r>
      <w:r w:rsidRPr="008277D3">
        <w:rPr>
          <w:rFonts w:ascii="Times New Roman" w:hAnsi="Times New Roman" w:cs="Times New Roman"/>
          <w:sz w:val="28"/>
          <w:szCs w:val="28"/>
        </w:rPr>
        <w:t>и перечня информации о деятельности органов местного самоуправления городского округа Люберцы, размещаемой в информационно-телекоммуникационной сети «Интернет»</w:t>
      </w:r>
      <w:r w:rsidR="004A1C0A" w:rsidRPr="008277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C0A" w:rsidRDefault="004A1C0A" w:rsidP="004A1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6F70" w:rsidRPr="005A6F70" w:rsidRDefault="005A6F70" w:rsidP="004A1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C0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</w:t>
      </w:r>
      <w:r w:rsidRPr="004A1C0A">
        <w:rPr>
          <w:rFonts w:ascii="Times New Roman" w:hAnsi="Times New Roman" w:cs="Times New Roman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</w:t>
      </w:r>
      <w:r w:rsidR="004A1C0A" w:rsidRPr="004A1C0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 w:history="1">
        <w:r w:rsidR="004A1C0A" w:rsidRPr="004A1C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1373E">
        <w:rPr>
          <w:rFonts w:ascii="Times New Roman" w:hAnsi="Times New Roman" w:cs="Times New Roman"/>
          <w:sz w:val="28"/>
          <w:szCs w:val="28"/>
        </w:rPr>
        <w:t xml:space="preserve"> от 09.02.2009 </w:t>
      </w:r>
      <w:r w:rsidR="00264CDD">
        <w:rPr>
          <w:rFonts w:ascii="Times New Roman" w:hAnsi="Times New Roman" w:cs="Times New Roman"/>
          <w:sz w:val="28"/>
          <w:szCs w:val="28"/>
        </w:rPr>
        <w:t>№</w:t>
      </w:r>
      <w:r w:rsidR="00D1373E">
        <w:rPr>
          <w:rFonts w:ascii="Times New Roman" w:hAnsi="Times New Roman" w:cs="Times New Roman"/>
          <w:sz w:val="28"/>
          <w:szCs w:val="28"/>
        </w:rPr>
        <w:t xml:space="preserve"> 8-ФЗ </w:t>
      </w:r>
      <w:r w:rsidR="00FF2F88">
        <w:rPr>
          <w:rFonts w:ascii="Times New Roman" w:hAnsi="Times New Roman" w:cs="Times New Roman"/>
          <w:sz w:val="28"/>
          <w:szCs w:val="28"/>
        </w:rPr>
        <w:t xml:space="preserve">   </w:t>
      </w:r>
      <w:r w:rsidR="00D1373E">
        <w:rPr>
          <w:rFonts w:ascii="Times New Roman" w:hAnsi="Times New Roman" w:cs="Times New Roman"/>
          <w:sz w:val="28"/>
          <w:szCs w:val="28"/>
        </w:rPr>
        <w:t>«</w:t>
      </w:r>
      <w:r w:rsidR="004A1C0A" w:rsidRPr="004A1C0A">
        <w:rPr>
          <w:rFonts w:ascii="Times New Roman" w:hAnsi="Times New Roman" w:cs="Times New Roman"/>
          <w:sz w:val="28"/>
          <w:szCs w:val="28"/>
        </w:rPr>
        <w:t xml:space="preserve">Об обеспечении доступа к информации о деятельности государственных органов и органов местного самоуправления», </w:t>
      </w:r>
      <w:r w:rsidRPr="004A1C0A">
        <w:rPr>
          <w:rFonts w:ascii="Times New Roman" w:hAnsi="Times New Roman" w:cs="Times New Roman"/>
          <w:sz w:val="28"/>
          <w:szCs w:val="28"/>
        </w:rPr>
        <w:t>Уставом</w:t>
      </w:r>
      <w:r w:rsidR="0037292B">
        <w:rPr>
          <w:rFonts w:ascii="Times New Roman" w:hAnsi="Times New Roman" w:cs="Times New Roman"/>
          <w:sz w:val="28"/>
          <w:szCs w:val="28"/>
        </w:rPr>
        <w:t xml:space="preserve"> </w:t>
      </w:r>
      <w:r w:rsidRPr="004A1C0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Люберцы Московской области,</w:t>
      </w:r>
      <w:r w:rsidRPr="004A1C0A">
        <w:rPr>
          <w:rFonts w:ascii="Times New Roman" w:hAnsi="Times New Roman" w:cs="Times New Roman"/>
          <w:bCs/>
          <w:sz w:val="28"/>
          <w:szCs w:val="28"/>
        </w:rPr>
        <w:t xml:space="preserve"> Совет</w:t>
      </w:r>
      <w:r w:rsidRPr="005A6F70">
        <w:rPr>
          <w:rFonts w:ascii="Times New Roman" w:hAnsi="Times New Roman" w:cs="Times New Roman"/>
          <w:bCs/>
          <w:sz w:val="28"/>
          <w:szCs w:val="28"/>
        </w:rPr>
        <w:t xml:space="preserve"> депутатов муниципального образования городской округ Люберцы Московской области решил:</w:t>
      </w:r>
    </w:p>
    <w:p w:rsidR="005A6F70" w:rsidRDefault="005A6F70" w:rsidP="00B86C90">
      <w:pPr>
        <w:pStyle w:val="21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A6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Утвердить </w:t>
      </w:r>
      <w:r w:rsidR="00850452">
        <w:rPr>
          <w:rFonts w:ascii="Times New Roman" w:hAnsi="Times New Roman" w:cs="Times New Roman"/>
          <w:b w:val="0"/>
          <w:sz w:val="28"/>
          <w:szCs w:val="28"/>
        </w:rPr>
        <w:t>Положение</w:t>
      </w:r>
      <w:r w:rsidR="008277D3" w:rsidRPr="008277D3">
        <w:rPr>
          <w:rFonts w:ascii="Times New Roman" w:hAnsi="Times New Roman" w:cs="Times New Roman"/>
          <w:b w:val="0"/>
          <w:sz w:val="28"/>
          <w:szCs w:val="28"/>
        </w:rPr>
        <w:t xml:space="preserve"> об обеспечении доступа к информации о деятельности органов местного самоуправления городского округа Люберцы и перечня информации о деятельности органов местного самоуправления городского округа Люберцы, размещаемой в информационно-телекоммуникационной сети «Интернет» </w:t>
      </w:r>
      <w:r w:rsidRPr="005A6F70">
        <w:rPr>
          <w:rFonts w:ascii="Times New Roman" w:hAnsi="Times New Roman" w:cs="Times New Roman"/>
          <w:b w:val="0"/>
          <w:bCs w:val="0"/>
          <w:sz w:val="28"/>
          <w:szCs w:val="28"/>
        </w:rPr>
        <w:t>(прилагается).</w:t>
      </w:r>
    </w:p>
    <w:p w:rsidR="00D1373E" w:rsidRDefault="00D1373E" w:rsidP="00B86C90">
      <w:pPr>
        <w:pStyle w:val="21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137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</w:t>
      </w:r>
      <w:r w:rsidRPr="00D1373E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hyperlink w:anchor="P103" w:history="1">
        <w:r w:rsidRPr="00D1373E">
          <w:rPr>
            <w:rFonts w:ascii="Times New Roman" w:hAnsi="Times New Roman" w:cs="Times New Roman"/>
            <w:b w:val="0"/>
            <w:sz w:val="28"/>
            <w:szCs w:val="28"/>
          </w:rPr>
          <w:t>Перечень</w:t>
        </w:r>
      </w:hyperlink>
      <w:r w:rsidRPr="00D1373E">
        <w:rPr>
          <w:rFonts w:ascii="Times New Roman" w:hAnsi="Times New Roman" w:cs="Times New Roman"/>
          <w:b w:val="0"/>
          <w:sz w:val="28"/>
          <w:szCs w:val="28"/>
        </w:rPr>
        <w:t xml:space="preserve"> информации о деятельности органов местного самоуправления городского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Люберцы</w:t>
      </w:r>
      <w:r w:rsidRPr="00D1373E">
        <w:rPr>
          <w:rFonts w:ascii="Times New Roman" w:hAnsi="Times New Roman" w:cs="Times New Roman"/>
          <w:b w:val="0"/>
          <w:sz w:val="28"/>
          <w:szCs w:val="28"/>
        </w:rPr>
        <w:t xml:space="preserve">, размещаемой в информационно-телекоммуникационной сети </w:t>
      </w:r>
      <w:r w:rsidR="0037292B">
        <w:rPr>
          <w:rFonts w:ascii="Times New Roman" w:hAnsi="Times New Roman" w:cs="Times New Roman"/>
          <w:b w:val="0"/>
          <w:sz w:val="28"/>
          <w:szCs w:val="28"/>
        </w:rPr>
        <w:t>«</w:t>
      </w:r>
      <w:r w:rsidRPr="00D1373E">
        <w:rPr>
          <w:rFonts w:ascii="Times New Roman" w:hAnsi="Times New Roman" w:cs="Times New Roman"/>
          <w:b w:val="0"/>
          <w:sz w:val="28"/>
          <w:szCs w:val="28"/>
        </w:rPr>
        <w:t>Интернет</w:t>
      </w:r>
      <w:r w:rsidR="0037292B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(прилагается).</w:t>
      </w:r>
    </w:p>
    <w:p w:rsidR="005A6F70" w:rsidRPr="00B86C90" w:rsidRDefault="0086600A" w:rsidP="00B86C90">
      <w:pPr>
        <w:pStyle w:val="21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</w:t>
      </w:r>
      <w:r w:rsidR="005A6F70" w:rsidRPr="00B86C90">
        <w:rPr>
          <w:rFonts w:ascii="Times New Roman" w:hAnsi="Times New Roman" w:cs="Times New Roman"/>
          <w:b w:val="0"/>
          <w:sz w:val="28"/>
          <w:szCs w:val="28"/>
        </w:rPr>
        <w:t>Опубликовать настоящее Решение в средствах массовой информации.</w:t>
      </w:r>
    </w:p>
    <w:p w:rsidR="005A6F70" w:rsidRDefault="00D1373E" w:rsidP="00B86C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5A6F70" w:rsidRPr="005A6F70">
        <w:rPr>
          <w:rFonts w:ascii="Times New Roman" w:hAnsi="Times New Roman" w:cs="Times New Roman"/>
          <w:bCs/>
          <w:sz w:val="28"/>
          <w:szCs w:val="28"/>
        </w:rPr>
        <w:t>. Контроль за исполнением настоящего Решения возложить на постоянную депутатскую комиссию по нормотворчест</w:t>
      </w:r>
      <w:r w:rsidR="007B7FF2">
        <w:rPr>
          <w:rFonts w:ascii="Times New Roman" w:hAnsi="Times New Roman" w:cs="Times New Roman"/>
          <w:bCs/>
          <w:sz w:val="28"/>
          <w:szCs w:val="28"/>
        </w:rPr>
        <w:t xml:space="preserve">ву и организации </w:t>
      </w:r>
      <w:r w:rsidR="005A6F70" w:rsidRPr="005A6F70">
        <w:rPr>
          <w:rFonts w:ascii="Times New Roman" w:hAnsi="Times New Roman" w:cs="Times New Roman"/>
          <w:bCs/>
          <w:sz w:val="28"/>
          <w:szCs w:val="28"/>
        </w:rPr>
        <w:lastRenderedPageBreak/>
        <w:t>депутатской деятельности, вопросам безопасности, законности и правопорядка, ГО и ЧС, взаимодействия со СМИ (Байдуков Ю.В.)</w:t>
      </w:r>
    </w:p>
    <w:p w:rsidR="00B86C90" w:rsidRDefault="00B86C90" w:rsidP="00B86C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6C90" w:rsidRDefault="00B86C90" w:rsidP="00B86C9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6F70" w:rsidRDefault="005A6F70" w:rsidP="004A1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F70">
        <w:rPr>
          <w:rFonts w:ascii="Times New Roman" w:hAnsi="Times New Roman" w:cs="Times New Roman"/>
          <w:sz w:val="28"/>
          <w:szCs w:val="28"/>
        </w:rPr>
        <w:t xml:space="preserve">Глава городского округа Люберцы                                   </w:t>
      </w:r>
      <w:r w:rsidR="00850452">
        <w:rPr>
          <w:rFonts w:ascii="Times New Roman" w:hAnsi="Times New Roman" w:cs="Times New Roman"/>
          <w:sz w:val="28"/>
          <w:szCs w:val="28"/>
        </w:rPr>
        <w:t xml:space="preserve"> </w:t>
      </w:r>
      <w:r w:rsidRPr="005A6F70">
        <w:rPr>
          <w:rFonts w:ascii="Times New Roman" w:hAnsi="Times New Roman" w:cs="Times New Roman"/>
          <w:sz w:val="28"/>
          <w:szCs w:val="28"/>
        </w:rPr>
        <w:t xml:space="preserve">        В.П. </w:t>
      </w:r>
      <w:proofErr w:type="spellStart"/>
      <w:r w:rsidRPr="005A6F70">
        <w:rPr>
          <w:rFonts w:ascii="Times New Roman" w:hAnsi="Times New Roman" w:cs="Times New Roman"/>
          <w:sz w:val="28"/>
          <w:szCs w:val="28"/>
        </w:rPr>
        <w:t>Ружицкий</w:t>
      </w:r>
      <w:proofErr w:type="spellEnd"/>
    </w:p>
    <w:p w:rsidR="00B86C90" w:rsidRDefault="00B86C90" w:rsidP="004A1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452" w:rsidRPr="005A6F70" w:rsidRDefault="00850452" w:rsidP="004A1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F70" w:rsidRPr="005A6F70" w:rsidRDefault="005A6F70" w:rsidP="004A1C0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A6F7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850452">
        <w:rPr>
          <w:rFonts w:ascii="Times New Roman" w:hAnsi="Times New Roman" w:cs="Times New Roman"/>
          <w:sz w:val="28"/>
          <w:szCs w:val="28"/>
        </w:rPr>
        <w:t xml:space="preserve">     </w:t>
      </w:r>
      <w:r w:rsidRPr="005A6F7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50452">
        <w:rPr>
          <w:rFonts w:ascii="Times New Roman" w:hAnsi="Times New Roman" w:cs="Times New Roman"/>
          <w:sz w:val="28"/>
          <w:szCs w:val="28"/>
        </w:rPr>
        <w:t xml:space="preserve">  </w:t>
      </w:r>
      <w:r w:rsidRPr="005A6F70">
        <w:rPr>
          <w:rFonts w:ascii="Times New Roman" w:hAnsi="Times New Roman" w:cs="Times New Roman"/>
          <w:sz w:val="28"/>
          <w:szCs w:val="28"/>
        </w:rPr>
        <w:t xml:space="preserve">        С.Н. Антонов</w:t>
      </w:r>
    </w:p>
    <w:p w:rsidR="008277D3" w:rsidRPr="008277D3" w:rsidRDefault="005A6F70" w:rsidP="009A4316">
      <w:pPr>
        <w:pStyle w:val="a4"/>
        <w:tabs>
          <w:tab w:val="left" w:pos="0"/>
        </w:tabs>
        <w:spacing w:before="0"/>
        <w:ind w:firstLine="0"/>
        <w:jc w:val="center"/>
        <w:rPr>
          <w:rFonts w:ascii="Times New Roman" w:hAnsi="Times New Roman" w:cs="Times New Roman"/>
          <w:sz w:val="20"/>
        </w:rPr>
      </w:pPr>
      <w:r w:rsidRPr="005A6F70">
        <w:rPr>
          <w:rFonts w:ascii="Times New Roman" w:hAnsi="Times New Roman" w:cs="Times New Roman"/>
          <w:spacing w:val="-6"/>
          <w:szCs w:val="28"/>
        </w:rPr>
        <w:br w:type="page"/>
      </w:r>
    </w:p>
    <w:p w:rsidR="005A6F70" w:rsidRPr="008F4E31" w:rsidRDefault="005A6F70" w:rsidP="005A6F70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4E31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5A6F70" w:rsidRPr="008F4E31" w:rsidRDefault="005A6F70" w:rsidP="005A6F7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F4E31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5A6F70" w:rsidRPr="008F4E31" w:rsidRDefault="005A6F70" w:rsidP="005A6F7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F4E31">
        <w:rPr>
          <w:rFonts w:ascii="Times New Roman" w:hAnsi="Times New Roman" w:cs="Times New Roman"/>
          <w:sz w:val="28"/>
          <w:szCs w:val="28"/>
        </w:rPr>
        <w:t>городского округа Люберцы</w:t>
      </w:r>
    </w:p>
    <w:p w:rsidR="005A6F70" w:rsidRPr="008F4E31" w:rsidRDefault="005A6F70" w:rsidP="005A6F7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F4E3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E977A1" w:rsidRDefault="00ED1286" w:rsidP="00ED1286">
      <w:pPr>
        <w:pStyle w:val="ConsPlusTitlePage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19.02.2020 № 346/43</w:t>
      </w:r>
    </w:p>
    <w:p w:rsidR="00E977A1" w:rsidRDefault="00E977A1">
      <w:pPr>
        <w:pStyle w:val="ConsPlusNormal"/>
        <w:jc w:val="both"/>
        <w:outlineLvl w:val="0"/>
      </w:pPr>
    </w:p>
    <w:p w:rsidR="00454267" w:rsidRDefault="00454267">
      <w:pPr>
        <w:pStyle w:val="ConsPlusNormal"/>
        <w:jc w:val="both"/>
        <w:outlineLvl w:val="0"/>
      </w:pPr>
    </w:p>
    <w:p w:rsidR="00264CDD" w:rsidRPr="001031DE" w:rsidRDefault="00A52CF7" w:rsidP="00A52C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1DE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E977A1" w:rsidRPr="001031DE" w:rsidRDefault="00A52CF7" w:rsidP="00A52C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1DE">
        <w:rPr>
          <w:rFonts w:ascii="Times New Roman" w:hAnsi="Times New Roman" w:cs="Times New Roman"/>
          <w:b/>
          <w:sz w:val="28"/>
          <w:szCs w:val="28"/>
        </w:rPr>
        <w:t>об обеспечении доступа к информации о деятельности органов местного самоуправления городского округа Люберцы  и перечня информации о деятельности органов местного самоуправления городского округа Люберцы, размещаемой в информационно-телекоммуникационной сети «Интернет»</w:t>
      </w:r>
    </w:p>
    <w:p w:rsidR="00A52CF7" w:rsidRPr="00D11172" w:rsidRDefault="00A52C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7A1" w:rsidRPr="00D11172" w:rsidRDefault="00E977A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117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977A1" w:rsidRPr="001031DE" w:rsidRDefault="00E977A1">
      <w:pPr>
        <w:pStyle w:val="ConsPlusNormal"/>
        <w:jc w:val="both"/>
      </w:pPr>
    </w:p>
    <w:p w:rsidR="00E977A1" w:rsidRPr="001031DE" w:rsidRDefault="00E977A1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Федеральным </w:t>
      </w:r>
      <w:hyperlink r:id="rId6" w:history="1">
        <w:r w:rsidRPr="001031D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031DE">
        <w:rPr>
          <w:rFonts w:ascii="Times New Roman" w:hAnsi="Times New Roman" w:cs="Times New Roman"/>
          <w:sz w:val="28"/>
          <w:szCs w:val="28"/>
        </w:rPr>
        <w:t xml:space="preserve"> от 09.02.2009 </w:t>
      </w:r>
      <w:r w:rsidR="00C34D93">
        <w:rPr>
          <w:rFonts w:ascii="Times New Roman" w:hAnsi="Times New Roman" w:cs="Times New Roman"/>
          <w:sz w:val="28"/>
          <w:szCs w:val="28"/>
        </w:rPr>
        <w:t xml:space="preserve">№ </w:t>
      </w:r>
      <w:r w:rsidRPr="001031DE">
        <w:rPr>
          <w:rFonts w:ascii="Times New Roman" w:hAnsi="Times New Roman" w:cs="Times New Roman"/>
          <w:sz w:val="28"/>
          <w:szCs w:val="28"/>
        </w:rPr>
        <w:t xml:space="preserve">8-ФЗ </w:t>
      </w:r>
      <w:r w:rsidR="00C34D93">
        <w:rPr>
          <w:rFonts w:ascii="Times New Roman" w:hAnsi="Times New Roman" w:cs="Times New Roman"/>
          <w:sz w:val="28"/>
          <w:szCs w:val="28"/>
        </w:rPr>
        <w:t>«</w:t>
      </w:r>
      <w:r w:rsidRPr="001031DE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C34D93">
        <w:rPr>
          <w:rFonts w:ascii="Times New Roman" w:hAnsi="Times New Roman" w:cs="Times New Roman"/>
          <w:sz w:val="28"/>
          <w:szCs w:val="28"/>
        </w:rPr>
        <w:t>»</w:t>
      </w:r>
      <w:r w:rsidRPr="001031DE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7" w:history="1">
        <w:r w:rsidRPr="001031D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031DE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C34D93">
        <w:rPr>
          <w:rFonts w:ascii="Times New Roman" w:hAnsi="Times New Roman" w:cs="Times New Roman"/>
          <w:sz w:val="28"/>
          <w:szCs w:val="28"/>
        </w:rPr>
        <w:t xml:space="preserve">№ 131-ФЗ </w:t>
      </w:r>
      <w:r w:rsidR="00D773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34D93">
        <w:rPr>
          <w:rFonts w:ascii="Times New Roman" w:hAnsi="Times New Roman" w:cs="Times New Roman"/>
          <w:sz w:val="28"/>
          <w:szCs w:val="28"/>
        </w:rPr>
        <w:t>«</w:t>
      </w:r>
      <w:r w:rsidRPr="001031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34D93">
        <w:rPr>
          <w:rFonts w:ascii="Times New Roman" w:hAnsi="Times New Roman" w:cs="Times New Roman"/>
          <w:sz w:val="28"/>
          <w:szCs w:val="28"/>
        </w:rPr>
        <w:t>»</w:t>
      </w:r>
      <w:r w:rsidRPr="001031DE">
        <w:rPr>
          <w:rFonts w:ascii="Times New Roman" w:hAnsi="Times New Roman" w:cs="Times New Roman"/>
          <w:sz w:val="28"/>
          <w:szCs w:val="28"/>
        </w:rPr>
        <w:t xml:space="preserve"> и определяет порядок обеспечения доступа к информации о деятельности органов местного самоуправления городского округа </w:t>
      </w:r>
      <w:r w:rsidR="00C34D93">
        <w:rPr>
          <w:rFonts w:ascii="Times New Roman" w:hAnsi="Times New Roman" w:cs="Times New Roman"/>
          <w:sz w:val="28"/>
          <w:szCs w:val="28"/>
        </w:rPr>
        <w:t>Люберцы</w:t>
      </w:r>
      <w:r w:rsidRPr="001031DE">
        <w:rPr>
          <w:rFonts w:ascii="Times New Roman" w:hAnsi="Times New Roman" w:cs="Times New Roman"/>
          <w:sz w:val="28"/>
          <w:szCs w:val="28"/>
        </w:rPr>
        <w:t xml:space="preserve"> (далее - органы местного самоуправления).</w:t>
      </w:r>
    </w:p>
    <w:p w:rsidR="00E977A1" w:rsidRPr="001031DE" w:rsidRDefault="00E977A1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1.2. Действие настоящего Положения распространяется на отношения, связанные с обеспечением доступа пользователей информацией к информации о деятельности органов местного самоуправления.</w:t>
      </w:r>
    </w:p>
    <w:p w:rsidR="00E977A1" w:rsidRPr="001031DE" w:rsidRDefault="00E977A1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1.3. Если федеральными конституционными законами, федеральными законами и принимаемыми в соответствии с ними иными нормативными правовыми актами Российской Федерации, Московской области предусматриваются особенности предоставления отдельных видов информации о деятельности органов местного самоуправления, настоящее Положение применяется с учетом особенностей, предусмотренных этими федеральными конституционными законами, федеральными законами и иными нормативными правовыми актами Российской Федерации, Московской области.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E977A1" w:rsidRPr="001031DE">
        <w:rPr>
          <w:rFonts w:ascii="Times New Roman" w:hAnsi="Times New Roman" w:cs="Times New Roman"/>
          <w:sz w:val="28"/>
          <w:szCs w:val="28"/>
        </w:rPr>
        <w:t>. Действие настоящего Положения не распространяется на: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E977A1" w:rsidRPr="001031DE">
        <w:rPr>
          <w:rFonts w:ascii="Times New Roman" w:hAnsi="Times New Roman" w:cs="Times New Roman"/>
          <w:sz w:val="28"/>
          <w:szCs w:val="28"/>
        </w:rPr>
        <w:t>.1. Отношения, связанные с обеспечением доступа к персональным данным, обработка которых осуществляется органами местного самоуправления.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E977A1" w:rsidRPr="001031DE">
        <w:rPr>
          <w:rFonts w:ascii="Times New Roman" w:hAnsi="Times New Roman" w:cs="Times New Roman"/>
          <w:sz w:val="28"/>
          <w:szCs w:val="28"/>
        </w:rPr>
        <w:t>.2. Порядок рассмотрения органами местного самоуправления обращений граждан.</w:t>
      </w:r>
    </w:p>
    <w:p w:rsidR="00E977A1" w:rsidRPr="001031DE" w:rsidRDefault="00E977A1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1.</w:t>
      </w:r>
      <w:r w:rsidR="00C34D93">
        <w:rPr>
          <w:rFonts w:ascii="Times New Roman" w:hAnsi="Times New Roman" w:cs="Times New Roman"/>
          <w:sz w:val="28"/>
          <w:szCs w:val="28"/>
        </w:rPr>
        <w:t>4</w:t>
      </w:r>
      <w:r w:rsidRPr="001031DE">
        <w:rPr>
          <w:rFonts w:ascii="Times New Roman" w:hAnsi="Times New Roman" w:cs="Times New Roman"/>
          <w:sz w:val="28"/>
          <w:szCs w:val="28"/>
        </w:rPr>
        <w:t xml:space="preserve">.3. Порядок предоставления органом местного самоуправления в иные государственные органы, органы местного самоуправления информации о своей деятельности в связи с осуществлением указанными </w:t>
      </w:r>
      <w:r w:rsidRPr="001031DE">
        <w:rPr>
          <w:rFonts w:ascii="Times New Roman" w:hAnsi="Times New Roman" w:cs="Times New Roman"/>
          <w:sz w:val="28"/>
          <w:szCs w:val="28"/>
        </w:rPr>
        <w:lastRenderedPageBreak/>
        <w:t>органами своих полномочий.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E977A1" w:rsidRPr="001031DE">
        <w:rPr>
          <w:rFonts w:ascii="Times New Roman" w:hAnsi="Times New Roman" w:cs="Times New Roman"/>
          <w:sz w:val="28"/>
          <w:szCs w:val="28"/>
        </w:rPr>
        <w:t>. Основными принципами обеспечения доступа к информации о деятельности органов местного самоуправления являются: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E977A1" w:rsidRPr="001031DE">
        <w:rPr>
          <w:rFonts w:ascii="Times New Roman" w:hAnsi="Times New Roman" w:cs="Times New Roman"/>
          <w:sz w:val="28"/>
          <w:szCs w:val="28"/>
        </w:rPr>
        <w:t>.1. Открытость и доступность информации о деятельности органов местного самоуправления, за исключением случаев, предусмотренных федеральными законами.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E977A1" w:rsidRPr="001031DE">
        <w:rPr>
          <w:rFonts w:ascii="Times New Roman" w:hAnsi="Times New Roman" w:cs="Times New Roman"/>
          <w:sz w:val="28"/>
          <w:szCs w:val="28"/>
        </w:rPr>
        <w:t>.2. Достоверность информации о деятельности органов местного самоуправления и своевременность ее предоставления.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E977A1" w:rsidRPr="001031DE">
        <w:rPr>
          <w:rFonts w:ascii="Times New Roman" w:hAnsi="Times New Roman" w:cs="Times New Roman"/>
          <w:sz w:val="28"/>
          <w:szCs w:val="28"/>
        </w:rPr>
        <w:t>.3. Свобода поиска, получения, передачи и распространения информации о деятельности органов местного самоуправления любым законным способом.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E977A1" w:rsidRPr="001031DE">
        <w:rPr>
          <w:rFonts w:ascii="Times New Roman" w:hAnsi="Times New Roman" w:cs="Times New Roman"/>
          <w:sz w:val="28"/>
          <w:szCs w:val="28"/>
        </w:rPr>
        <w:t>.4.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органов местного самоуправления.</w:t>
      </w:r>
    </w:p>
    <w:p w:rsidR="00E977A1" w:rsidRPr="001031DE" w:rsidRDefault="00E977A1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1.</w:t>
      </w:r>
      <w:r w:rsidR="00C34D93">
        <w:rPr>
          <w:rFonts w:ascii="Times New Roman" w:hAnsi="Times New Roman" w:cs="Times New Roman"/>
          <w:sz w:val="28"/>
          <w:szCs w:val="28"/>
        </w:rPr>
        <w:t>6</w:t>
      </w:r>
      <w:r w:rsidRPr="001031DE">
        <w:rPr>
          <w:rFonts w:ascii="Times New Roman" w:hAnsi="Times New Roman" w:cs="Times New Roman"/>
          <w:sz w:val="28"/>
          <w:szCs w:val="28"/>
        </w:rPr>
        <w:t>. Доступ к информации о деятельности органов местного самоуправления ограничивается в случаях, если указанная информация отнесена в установленном федеральным законодательством порядке к сведениям, составляющим государственную или иную охраняемую законом тайну.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E977A1" w:rsidRPr="001031DE">
        <w:rPr>
          <w:rFonts w:ascii="Times New Roman" w:hAnsi="Times New Roman" w:cs="Times New Roman"/>
          <w:sz w:val="28"/>
          <w:szCs w:val="28"/>
        </w:rPr>
        <w:t>. Для целей настоящего Положения используются следующие основные понятия: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E977A1" w:rsidRPr="001031DE">
        <w:rPr>
          <w:rFonts w:ascii="Times New Roman" w:hAnsi="Times New Roman" w:cs="Times New Roman"/>
          <w:sz w:val="28"/>
          <w:szCs w:val="28"/>
        </w:rPr>
        <w:t>.1. Информация о деятельности органов местного самоуправления - информация (в том числе документированная), созданная в пределах своих полномочий органами местного самоуправления или организациями, подведомственными органам местного самоуправления (далее - подведомственные организации), либо поступившая в указанные органы и организации. К информации о деятельности органов местного самоуправления относятся также законы и иные нормативные правовые акты, а также муниципальные правовые акты, устанавливающие структуру, полномочия, порядок формирования и деятельности указанных органов и организаций, иная информация, касающаяся их деятельности.</w:t>
      </w:r>
    </w:p>
    <w:p w:rsidR="00E977A1" w:rsidRPr="001031DE" w:rsidRDefault="00E977A1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1.</w:t>
      </w:r>
      <w:r w:rsidR="00C34D93">
        <w:rPr>
          <w:rFonts w:ascii="Times New Roman" w:hAnsi="Times New Roman" w:cs="Times New Roman"/>
          <w:sz w:val="28"/>
          <w:szCs w:val="28"/>
        </w:rPr>
        <w:t>7</w:t>
      </w:r>
      <w:r w:rsidRPr="001031DE">
        <w:rPr>
          <w:rFonts w:ascii="Times New Roman" w:hAnsi="Times New Roman" w:cs="Times New Roman"/>
          <w:sz w:val="28"/>
          <w:szCs w:val="28"/>
        </w:rPr>
        <w:t>.2. Пользователь информацией - гражданин (физическое лицо), организация (юридическое лицо), общественное объединение, осуществляющие поиск информации о деятельности органов местного самоуправления. Пользователями информацией являются также государственные органы, органы местного самоуправления, осуществляющие поиск указанной информации в соответствии с настоящим Положением.</w:t>
      </w:r>
    </w:p>
    <w:p w:rsidR="00E977A1" w:rsidRPr="001031DE" w:rsidRDefault="00E977A1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1.</w:t>
      </w:r>
      <w:r w:rsidR="00C34D93">
        <w:rPr>
          <w:rFonts w:ascii="Times New Roman" w:hAnsi="Times New Roman" w:cs="Times New Roman"/>
          <w:sz w:val="28"/>
          <w:szCs w:val="28"/>
        </w:rPr>
        <w:t>7</w:t>
      </w:r>
      <w:r w:rsidRPr="001031DE">
        <w:rPr>
          <w:rFonts w:ascii="Times New Roman" w:hAnsi="Times New Roman" w:cs="Times New Roman"/>
          <w:sz w:val="28"/>
          <w:szCs w:val="28"/>
        </w:rPr>
        <w:t>.3. Запрос - обращение пользователя информацией в устной или письменной форме, в том числе в виде электронного документа, в орган местного самоуправления либо к его должностному лицу о предоставлении информации о деятельности этого органа.</w:t>
      </w:r>
    </w:p>
    <w:p w:rsidR="00E977A1" w:rsidRPr="001031DE" w:rsidRDefault="00C34D93" w:rsidP="00C34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E977A1" w:rsidRPr="001031DE">
        <w:rPr>
          <w:rFonts w:ascii="Times New Roman" w:hAnsi="Times New Roman" w:cs="Times New Roman"/>
          <w:sz w:val="28"/>
          <w:szCs w:val="28"/>
        </w:rPr>
        <w:t xml:space="preserve">.4. Официальный сайт органа местного самоуправления (далее - официальный сайт) - сайт в информационно-телекоммуникационной сети </w:t>
      </w:r>
      <w:r w:rsidR="00E977A1" w:rsidRPr="001031DE">
        <w:rPr>
          <w:rFonts w:ascii="Times New Roman" w:hAnsi="Times New Roman" w:cs="Times New Roman"/>
          <w:sz w:val="28"/>
          <w:szCs w:val="28"/>
        </w:rPr>
        <w:lastRenderedPageBreak/>
        <w:t>Интернет (далее - сеть Интернет), содержащий информацию о деятельности органа местного самоуправления, электронный адрес которого включает доменное имя, права на которое принадлежат органу местного самоуправления.</w:t>
      </w:r>
    </w:p>
    <w:p w:rsidR="00E977A1" w:rsidRPr="001031DE" w:rsidRDefault="00E977A1" w:rsidP="00C34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7A1" w:rsidRPr="001031DE" w:rsidRDefault="00E977A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 Способы обеспечения доступа к информации</w:t>
      </w:r>
    </w:p>
    <w:p w:rsidR="00E977A1" w:rsidRPr="001031DE" w:rsidRDefault="00E977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о деятельности органов местного самоуправления</w:t>
      </w:r>
    </w:p>
    <w:p w:rsidR="00E977A1" w:rsidRPr="001031DE" w:rsidRDefault="00E977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2.1. Доступ к информации о деятельности органов местного самоуправления может обеспечиваться следующими способами: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2.1.1. Обнародование (опубликование) информации о деятельности органов местного самоуправления в средствах массовой информации.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2.1.2. Размещение информации о деятельности органов местного самоуправления в сети Интернет.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2.1.3. Размещение информации о деятельности органов местного самоуправления в помещениях, занимаемых органами местного самоуправления, и в иных отведенных для этих целей местах.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2.1.4. Ознакомление пользователей информацией с информацией о деятельности органов местного самоуправления в помещениях, занимаемых органами местного самоуправления, а также через библиотечные и архивные фонды.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2.1.5.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местного самоуправления. Присутствие указанных лиц на этих заседаниях осуществляется в соответствии с регламентами органов местного самоуправления или иными муниципальными правовыми актами.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2.1.6. Предоставление пользователям информацией по их запросу информации о деятельности органов местного самоуправления.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2.1.7. Другие способы, предусмотренные законами и (или) иными нормативными правовыми актами, а также муниципальными правовыми актами.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2.2. Информация о деятельности органов местного самоуправления может предоставляться в устной форме и в виде документированной информации, в том числе в виде электронного документа.</w:t>
      </w:r>
    </w:p>
    <w:p w:rsidR="00E977A1" w:rsidRPr="001031DE" w:rsidRDefault="00E977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7A1" w:rsidRPr="001031DE" w:rsidRDefault="00E977A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3. Организация доступа к информации о деятельности</w:t>
      </w:r>
    </w:p>
    <w:p w:rsidR="00E977A1" w:rsidRPr="001031DE" w:rsidRDefault="00E977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</w:p>
    <w:p w:rsidR="00E977A1" w:rsidRPr="001031DE" w:rsidRDefault="00E977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 xml:space="preserve">3.1. Доступ к информации о деятельности органов местного самоуправления обеспечивается администрацией городского округа </w:t>
      </w:r>
      <w:r w:rsidR="00C34D93">
        <w:rPr>
          <w:rFonts w:ascii="Times New Roman" w:hAnsi="Times New Roman" w:cs="Times New Roman"/>
          <w:sz w:val="28"/>
          <w:szCs w:val="28"/>
        </w:rPr>
        <w:t>Люберцы</w:t>
      </w:r>
      <w:r w:rsidRPr="001031DE">
        <w:rPr>
          <w:rFonts w:ascii="Times New Roman" w:hAnsi="Times New Roman" w:cs="Times New Roman"/>
          <w:sz w:val="28"/>
          <w:szCs w:val="28"/>
        </w:rPr>
        <w:t>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 xml:space="preserve">3.2. Органы местного самоуправления для размещения информации о своей деятельности в сети Интернет используют официальный сайт </w:t>
      </w:r>
      <w:r w:rsidR="00C34D93">
        <w:rPr>
          <w:rFonts w:ascii="Times New Roman" w:hAnsi="Times New Roman" w:cs="Times New Roman"/>
          <w:sz w:val="28"/>
          <w:szCs w:val="28"/>
        </w:rPr>
        <w:lastRenderedPageBreak/>
        <w:t>администрации городского округа</w:t>
      </w:r>
      <w:r w:rsidRPr="001031DE">
        <w:rPr>
          <w:rFonts w:ascii="Times New Roman" w:hAnsi="Times New Roman" w:cs="Times New Roman"/>
          <w:sz w:val="28"/>
          <w:szCs w:val="28"/>
        </w:rPr>
        <w:t xml:space="preserve">, где указаны адреса электронной почты органов местного самоуправления, по которым пользователем информацией может быть направлен запрос и получена запрашиваемая информация. Состав информации, размещаемой в сети Интернет, определяется Перечнем информации о деятельности органов местного самоуправления, утверждаемым Советом депутатов городского округа </w:t>
      </w:r>
      <w:r w:rsidR="00C34D93">
        <w:rPr>
          <w:rFonts w:ascii="Times New Roman" w:hAnsi="Times New Roman" w:cs="Times New Roman"/>
          <w:sz w:val="28"/>
          <w:szCs w:val="28"/>
        </w:rPr>
        <w:t>Люберцы</w:t>
      </w:r>
      <w:r w:rsidRPr="001031DE">
        <w:rPr>
          <w:rFonts w:ascii="Times New Roman" w:hAnsi="Times New Roman" w:cs="Times New Roman"/>
          <w:sz w:val="28"/>
          <w:szCs w:val="28"/>
        </w:rPr>
        <w:t xml:space="preserve"> (далее - Перечень информации). Органы местного самоуправления наряду с информацией, указанной в Перечне информации и относящейся к их деятельности, могут размещать в сети Интернет иную информацию о своей деятельности с учетом требований Федерального </w:t>
      </w:r>
      <w:hyperlink r:id="rId8" w:history="1">
        <w:r w:rsidRPr="001031D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031DE">
        <w:rPr>
          <w:rFonts w:ascii="Times New Roman" w:hAnsi="Times New Roman" w:cs="Times New Roman"/>
          <w:sz w:val="28"/>
          <w:szCs w:val="28"/>
        </w:rPr>
        <w:t xml:space="preserve"> от 09.02.2009</w:t>
      </w:r>
      <w:r w:rsidR="003258A3">
        <w:rPr>
          <w:rFonts w:ascii="Times New Roman" w:hAnsi="Times New Roman" w:cs="Times New Roman"/>
          <w:sz w:val="28"/>
          <w:szCs w:val="28"/>
        </w:rPr>
        <w:t xml:space="preserve"> </w:t>
      </w:r>
      <w:r w:rsidR="00C34D93">
        <w:rPr>
          <w:rFonts w:ascii="Times New Roman" w:hAnsi="Times New Roman" w:cs="Times New Roman"/>
          <w:sz w:val="28"/>
          <w:szCs w:val="28"/>
        </w:rPr>
        <w:t>№ 8-ФЗ «</w:t>
      </w:r>
      <w:r w:rsidRPr="001031DE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</w:t>
      </w:r>
      <w:r w:rsidR="00C34D93">
        <w:rPr>
          <w:rFonts w:ascii="Times New Roman" w:hAnsi="Times New Roman" w:cs="Times New Roman"/>
          <w:sz w:val="28"/>
          <w:szCs w:val="28"/>
        </w:rPr>
        <w:t>рганов местного самоуправления»</w:t>
      </w:r>
      <w:r w:rsidRPr="001031DE">
        <w:rPr>
          <w:rFonts w:ascii="Times New Roman" w:hAnsi="Times New Roman" w:cs="Times New Roman"/>
          <w:sz w:val="28"/>
          <w:szCs w:val="28"/>
        </w:rPr>
        <w:t>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 xml:space="preserve">3.3. Требования к технологическим, программным и лингвистическим средствам обеспечения пользования официальным сайтом устанавливаются в пределах своих полномочий администрацией городского округа </w:t>
      </w:r>
      <w:r w:rsidR="00C34D93">
        <w:rPr>
          <w:rFonts w:ascii="Times New Roman" w:hAnsi="Times New Roman" w:cs="Times New Roman"/>
          <w:sz w:val="28"/>
          <w:szCs w:val="28"/>
        </w:rPr>
        <w:t>Люберцы</w:t>
      </w:r>
      <w:r w:rsidRPr="001031DE">
        <w:rPr>
          <w:rFonts w:ascii="Times New Roman" w:hAnsi="Times New Roman" w:cs="Times New Roman"/>
          <w:sz w:val="28"/>
          <w:szCs w:val="28"/>
        </w:rPr>
        <w:t>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3"/>
      <w:bookmarkEnd w:id="0"/>
      <w:r w:rsidRPr="001031DE">
        <w:rPr>
          <w:rFonts w:ascii="Times New Roman" w:hAnsi="Times New Roman" w:cs="Times New Roman"/>
          <w:sz w:val="28"/>
          <w:szCs w:val="28"/>
        </w:rPr>
        <w:t xml:space="preserve">3.4. Обнародование (опубликование) информации о деятельности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</w:t>
      </w:r>
      <w:hyperlink w:anchor="P83" w:history="1">
        <w:r w:rsidRPr="001031DE">
          <w:rPr>
            <w:rFonts w:ascii="Times New Roman" w:hAnsi="Times New Roman" w:cs="Times New Roman"/>
            <w:sz w:val="28"/>
            <w:szCs w:val="28"/>
          </w:rPr>
          <w:t>абзацами вторым</w:t>
        </w:r>
      </w:hyperlink>
      <w:r w:rsidRPr="001031D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4" w:history="1">
        <w:r w:rsidRPr="001031DE">
          <w:rPr>
            <w:rFonts w:ascii="Times New Roman" w:hAnsi="Times New Roman" w:cs="Times New Roman"/>
            <w:sz w:val="28"/>
            <w:szCs w:val="28"/>
          </w:rPr>
          <w:t>третьим</w:t>
        </w:r>
      </w:hyperlink>
      <w:r w:rsidRPr="001031DE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4"/>
      <w:bookmarkEnd w:id="1"/>
      <w:r w:rsidRPr="001031DE">
        <w:rPr>
          <w:rFonts w:ascii="Times New Roman" w:hAnsi="Times New Roman" w:cs="Times New Roman"/>
          <w:sz w:val="28"/>
          <w:szCs w:val="28"/>
        </w:rPr>
        <w:t>Если для отдельных видов информации о деятельности органов местного самоуправления законодательством Российской Федерации, Московской области, муниципальными правовыми актами предусматриваются требования к опубликованию такой информации, то ее опубликование осуществляется с учетом этих требований.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Официальное опубликование муниципальных правовых актов осуществляется в соответствии с установленным законодательством Российской Федерации, Московской области, муниципальными правовыми актами порядком их официального опубликования.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3.5. Пользователю информацией предоставляется на бесплатной основе информация о деятельности органов местного самоуправления: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- передаваемая в устной форме;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- размещаемая органом местного самоуправления в сети Интернет, а также в отведенных для размещения информации о деятельности органов местного самоуправления местах;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- затрагивающая права и установленные законодательством Российской Федерации обязанности заинтересованного пользователя информацией;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- иная установленная законом информация о деятельности органов местного самоуправления, а также иная установленная муниципальными правовыми актами информация о деятельности органов местного самоуправления.</w:t>
      </w:r>
    </w:p>
    <w:p w:rsidR="00E977A1" w:rsidRPr="001031DE" w:rsidRDefault="00E977A1" w:rsidP="00C34D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 xml:space="preserve">3.6. Плата за предоставление информации о деятельности органов местного самоуправления взимается в случае ее предоставления по запросу, если объем запрашиваемой и полученной информации превышает </w:t>
      </w:r>
      <w:r w:rsidRPr="001031DE">
        <w:rPr>
          <w:rFonts w:ascii="Times New Roman" w:hAnsi="Times New Roman" w:cs="Times New Roman"/>
          <w:sz w:val="28"/>
          <w:szCs w:val="28"/>
        </w:rPr>
        <w:lastRenderedPageBreak/>
        <w:t>определенный Правительством Российской Федерации объем информации, предоставляемой на бесплатной основе.</w:t>
      </w:r>
    </w:p>
    <w:p w:rsidR="003258A3" w:rsidRDefault="003258A3" w:rsidP="00264CDD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3258A3" w:rsidSect="00B86C90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264CDD" w:rsidRPr="001031DE" w:rsidRDefault="00264CDD" w:rsidP="00264CDD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264CDD" w:rsidRPr="001031DE" w:rsidRDefault="00264CDD" w:rsidP="00264CDD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264CDD" w:rsidRPr="001031DE" w:rsidRDefault="00264CDD" w:rsidP="00264CDD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городского округа Люберцы</w:t>
      </w:r>
    </w:p>
    <w:p w:rsidR="00264CDD" w:rsidRPr="001031DE" w:rsidRDefault="00264CDD" w:rsidP="00264CDD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031DE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264CDD" w:rsidRPr="001031DE" w:rsidRDefault="005507DC" w:rsidP="005507DC">
      <w:pPr>
        <w:pStyle w:val="ConsPlusTitlePage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от 19.02.2020 № 346/43</w:t>
      </w:r>
    </w:p>
    <w:p w:rsidR="00E977A1" w:rsidRPr="001031DE" w:rsidRDefault="00E977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977A1" w:rsidRPr="001031DE" w:rsidRDefault="00E977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7A1" w:rsidRDefault="00E977A1" w:rsidP="00D111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03"/>
      <w:bookmarkEnd w:id="3"/>
      <w:r w:rsidRPr="001031DE">
        <w:rPr>
          <w:rFonts w:ascii="Times New Roman" w:hAnsi="Times New Roman" w:cs="Times New Roman"/>
          <w:sz w:val="28"/>
          <w:szCs w:val="28"/>
        </w:rPr>
        <w:t>П</w:t>
      </w:r>
      <w:r w:rsidR="00D11172">
        <w:rPr>
          <w:rFonts w:ascii="Times New Roman" w:hAnsi="Times New Roman" w:cs="Times New Roman"/>
          <w:sz w:val="28"/>
          <w:szCs w:val="28"/>
        </w:rPr>
        <w:t>еречень информации о деятельности органов местного самоуправления городского округа Люберцы, размещаемой в информационно-телекоммуникационной сети «Интернет»</w:t>
      </w:r>
    </w:p>
    <w:p w:rsidR="00D11172" w:rsidRPr="001031DE" w:rsidRDefault="00D11172" w:rsidP="00D111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6"/>
        <w:gridCol w:w="4592"/>
        <w:gridCol w:w="3859"/>
      </w:tblGrid>
      <w:tr w:rsidR="001031DE" w:rsidRPr="00D11172">
        <w:tc>
          <w:tcPr>
            <w:tcW w:w="586" w:type="dxa"/>
          </w:tcPr>
          <w:p w:rsidR="00E977A1" w:rsidRPr="00D11172" w:rsidRDefault="00D111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977A1"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Категория информации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Периодичность размещения и сроки обновления информации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I.</w:t>
            </w:r>
          </w:p>
        </w:tc>
        <w:tc>
          <w:tcPr>
            <w:tcW w:w="8451" w:type="dxa"/>
            <w:gridSpan w:val="2"/>
          </w:tcPr>
          <w:p w:rsidR="00E977A1" w:rsidRPr="00D11172" w:rsidRDefault="00E977A1" w:rsidP="00D11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Общая информация об органах местного самоуправления городского округа </w:t>
            </w:r>
            <w:r w:rsidR="00D1117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Наименование органов местного самоуправления, почтовый адрес, адрес электронной почты, номера телефонов справочных служб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92" w:type="dxa"/>
          </w:tcPr>
          <w:p w:rsidR="00E977A1" w:rsidRPr="00D11172" w:rsidRDefault="00E977A1" w:rsidP="00D11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полномочиях органов местного самоуправления, задачах и функциях их </w:t>
            </w:r>
            <w:r w:rsidR="00D11172">
              <w:rPr>
                <w:rFonts w:ascii="Times New Roman" w:hAnsi="Times New Roman" w:cs="Times New Roman"/>
                <w:sz w:val="28"/>
                <w:szCs w:val="28"/>
              </w:rPr>
              <w:t>отраслевых (функциональных) органах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, а также перечень нормативных правовых актов, определяющих эти полномочия, задачи и функции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 либо изменения структуры.</w:t>
            </w:r>
          </w:p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Перечень нормативных правовых актов 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92" w:type="dxa"/>
          </w:tcPr>
          <w:p w:rsidR="00E977A1" w:rsidRPr="00D11172" w:rsidRDefault="00E977A1" w:rsidP="00D11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руководителях органов местного самоуправления, заместителях главы администрации городского округа </w:t>
            </w:r>
            <w:r w:rsidR="00D1117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, руководителях </w:t>
            </w:r>
            <w:r w:rsidR="00D11172">
              <w:rPr>
                <w:rFonts w:ascii="Times New Roman" w:hAnsi="Times New Roman" w:cs="Times New Roman"/>
                <w:sz w:val="28"/>
                <w:szCs w:val="28"/>
              </w:rPr>
              <w:t>отраслевых (функциональных) органах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, подведомственных организаций (фамилии, имена, отчества, а также при согласии указанных лиц иные сведения о них) органов местного самоуправления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назначения либо изменения соответствующих нормативных правовых и иных актов. 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подведомственных 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5 рабочих дней со 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дня подписания правового акта о создании организации. 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Перечни информационных систем, банков данных, реестров, регистров, находящихся в ведении органов местного самоуправления, подведомственных организаций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вступления в силу соответствующих нормативных правовых актов. Перечень нормативных правовых актов 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Сведения о средствах массовой информации, учрежденных органами местного самоуправления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II.</w:t>
            </w:r>
          </w:p>
        </w:tc>
        <w:tc>
          <w:tcPr>
            <w:tcW w:w="8451" w:type="dxa"/>
            <w:gridSpan w:val="2"/>
          </w:tcPr>
          <w:p w:rsidR="00E977A1" w:rsidRPr="00D11172" w:rsidRDefault="00E977A1" w:rsidP="00D11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нормотворческой деятельности органов местного самоуправления городского округа </w:t>
            </w:r>
            <w:r w:rsidR="00D1117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Муниципальные нормативные правовые акты, изданные органами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нормативных правовых актов в случаях, установленных законодательством Российской Федерации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92" w:type="dxa"/>
          </w:tcPr>
          <w:p w:rsidR="00E977A1" w:rsidRPr="00D11172" w:rsidRDefault="00E977A1" w:rsidP="00927C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Тексты проектов муниципальных правовых актов, внесенных в Совет депутатов городского округа </w:t>
            </w:r>
            <w:r w:rsidR="00927C1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внесения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Административные регламенты и стандарты муниципальных услуг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закупках товаров, 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5 рабочих дней со 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дня размещения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Установленные формы обращений, заявлений и иных документов, принимаемых органами местного самоуправления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Порядок обжалования муниципальных правовых актов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III.</w:t>
            </w:r>
          </w:p>
        </w:tc>
        <w:tc>
          <w:tcPr>
            <w:tcW w:w="8451" w:type="dxa"/>
            <w:gridSpan w:val="2"/>
          </w:tcPr>
          <w:p w:rsidR="00E977A1" w:rsidRPr="00D11172" w:rsidRDefault="00E977A1" w:rsidP="00927C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текущей деятельности органов местного самоуправления городского округа </w:t>
            </w:r>
            <w:r w:rsidR="00927C1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Информация об участии органов местного самоуправления в целевых и иных программах, международном сотрудничестве, а также о мероприятиях, проводимых органами местного самоуправления, в том числе сведения об официальных визитах и о рабочих поездках руководителей и официальных делегаций органов местного самоуправления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Итоги официального визита (рабочей поездки, официального мероприятия) - в течение 5 рабочих дней после окончания указанных мероприятий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592" w:type="dxa"/>
          </w:tcPr>
          <w:p w:rsidR="00E977A1" w:rsidRPr="00D11172" w:rsidRDefault="00E977A1" w:rsidP="00927C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Тексты официальных выступлений и заявлений руководителей органов местного самоуправления, заместителей главы администрации городского округа </w:t>
            </w:r>
            <w:r w:rsidR="00927C1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выступления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состоянии защиты населения и территорий от чрезвычайных ситуаций и принятых мерах по обеспечению их безопасности, о прогнозируемых и 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возникших чрезвычайных ситуациях, о приемах и способах защиты населения от них, а также иная информация, подлежащая доведению органами местного самоуправления до сведения граждан и организаций в соответствии с федеральными законами, законами Московской области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проверок, проведенных органами местного самоуправления, подведомственными организациями в пределах их полномочий, а также о результатах проверок, проведенных в органах местного самоуправления, подведомственных организациях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проведения проверки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IV.</w:t>
            </w:r>
          </w:p>
        </w:tc>
        <w:tc>
          <w:tcPr>
            <w:tcW w:w="8451" w:type="dxa"/>
            <w:gridSpan w:val="2"/>
          </w:tcPr>
          <w:p w:rsidR="00E977A1" w:rsidRPr="00D11172" w:rsidRDefault="00E977A1" w:rsidP="00927C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Статистическая информация о деятельности органов местного самоуправления городского округа </w:t>
            </w:r>
            <w:r w:rsidR="00927C1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органов местного самоуправления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Сведения об использовании органами местного самоуправления, подведомственными организациями выделяемых бюджетных средств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V.</w:t>
            </w:r>
          </w:p>
        </w:tc>
        <w:tc>
          <w:tcPr>
            <w:tcW w:w="8451" w:type="dxa"/>
            <w:gridSpan w:val="2"/>
          </w:tcPr>
          <w:p w:rsidR="00E977A1" w:rsidRPr="00D11172" w:rsidRDefault="00E977A1" w:rsidP="00927C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кадровом обеспечении органов местного 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самоуправления городского округа </w:t>
            </w:r>
            <w:r w:rsidR="00927C1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Порядок поступления граждан на муниципальную службу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Условия конкурса размещаются не позднее 5 рабочих дней до проведения конкурса. Результаты - в течение 5 рабочих дней после проведения конкурса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Номера телефонов, по которым можно получить информацию по вопросу замещения вакантных должностей в органах местного самоуправления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Перечень образовательных учреждений, подведомственных органам местного самоуправления,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Сведения о вакантных должностях муниципальной службы, имеющихся в органах местного самоуправления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после объявления вакантной должности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Сведения о доходах, расходах, об имуществе и обязательствах имущественного характера муниципального служащего, его супруги (супруга) и несовершеннолетних детей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В сроки, установленные </w:t>
            </w:r>
            <w:hyperlink r:id="rId9" w:history="1">
              <w:r w:rsidRPr="00D11172">
                <w:rPr>
                  <w:rFonts w:ascii="Times New Roman" w:hAnsi="Times New Roman" w:cs="Times New Roman"/>
                  <w:sz w:val="28"/>
                  <w:szCs w:val="28"/>
                </w:rPr>
                <w:t>Указом</w:t>
              </w:r>
            </w:hyperlink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РФ от 08.</w:t>
            </w:r>
            <w:r w:rsidR="00927C12">
              <w:rPr>
                <w:rFonts w:ascii="Times New Roman" w:hAnsi="Times New Roman" w:cs="Times New Roman"/>
                <w:sz w:val="28"/>
                <w:szCs w:val="28"/>
              </w:rPr>
              <w:t>07.2013 №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 613 "Вопросы противодействия коррупции"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VI.</w:t>
            </w:r>
          </w:p>
        </w:tc>
        <w:tc>
          <w:tcPr>
            <w:tcW w:w="8451" w:type="dxa"/>
            <w:gridSpan w:val="2"/>
          </w:tcPr>
          <w:p w:rsidR="00E977A1" w:rsidRPr="00D11172" w:rsidRDefault="00E977A1" w:rsidP="00927C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работе органов местного самоуправления городского округа </w:t>
            </w:r>
            <w:r w:rsidR="00927C1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 с обращениями граждан (физических лиц), организаций (юридических лиц), общественных объединений, 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органов, органов местного самоуправления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Фамилия, имя и отчество руководителя подразделения или иного должностного лица, к полномочиям которых отнесены организация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Обзоры обращений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VII.</w:t>
            </w:r>
          </w:p>
        </w:tc>
        <w:tc>
          <w:tcPr>
            <w:tcW w:w="8451" w:type="dxa"/>
            <w:gridSpan w:val="2"/>
          </w:tcPr>
          <w:p w:rsidR="00E977A1" w:rsidRPr="00D11172" w:rsidRDefault="00E977A1" w:rsidP="00927C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Иная информация о работе органов местного самоуправления городского округа </w:t>
            </w:r>
            <w:r w:rsidR="00927C12">
              <w:rPr>
                <w:rFonts w:ascii="Times New Roman" w:hAnsi="Times New Roman" w:cs="Times New Roman"/>
                <w:sz w:val="28"/>
                <w:szCs w:val="28"/>
              </w:rPr>
              <w:t>Люберцы</w:t>
            </w:r>
          </w:p>
        </w:tc>
      </w:tr>
      <w:tr w:rsidR="001031DE" w:rsidRPr="00D11172">
        <w:tc>
          <w:tcPr>
            <w:tcW w:w="586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592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t xml:space="preserve">Иная информация о деятельности органов местного самоуправления, подлежащая размещению в </w:t>
            </w: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информационно-телекоммуникационной сети Интернет в соответствии с нормативными правовыми актами Российской Федерации, нормативными правовыми актами Московской области, муниципальными нормативными правовыми актами</w:t>
            </w:r>
            <w:r w:rsidR="0037292B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 городского округа Люберцы</w:t>
            </w:r>
          </w:p>
        </w:tc>
        <w:tc>
          <w:tcPr>
            <w:tcW w:w="3859" w:type="dxa"/>
          </w:tcPr>
          <w:p w:rsidR="00E977A1" w:rsidRPr="00D11172" w:rsidRDefault="00E97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Поддерживается в актуальном состоянии</w:t>
            </w:r>
          </w:p>
        </w:tc>
      </w:tr>
    </w:tbl>
    <w:p w:rsidR="00E977A1" w:rsidRPr="001031DE" w:rsidRDefault="00E977A1">
      <w:pPr>
        <w:pStyle w:val="ConsPlusNormal"/>
        <w:jc w:val="both"/>
      </w:pPr>
    </w:p>
    <w:p w:rsidR="00763E34" w:rsidRPr="001031DE" w:rsidRDefault="00763E34"/>
    <w:sectPr w:rsidR="00763E34" w:rsidRPr="001031DE" w:rsidSect="00B86C9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A1"/>
    <w:rsid w:val="000841AD"/>
    <w:rsid w:val="000946F0"/>
    <w:rsid w:val="000F255F"/>
    <w:rsid w:val="001031DE"/>
    <w:rsid w:val="00174FB2"/>
    <w:rsid w:val="00232591"/>
    <w:rsid w:val="00264CDD"/>
    <w:rsid w:val="003258A3"/>
    <w:rsid w:val="0037292B"/>
    <w:rsid w:val="00454267"/>
    <w:rsid w:val="00497493"/>
    <w:rsid w:val="004A1C0A"/>
    <w:rsid w:val="004C5362"/>
    <w:rsid w:val="005507DC"/>
    <w:rsid w:val="005A6F70"/>
    <w:rsid w:val="005D5391"/>
    <w:rsid w:val="005F3EBB"/>
    <w:rsid w:val="00763E34"/>
    <w:rsid w:val="007B7FF2"/>
    <w:rsid w:val="008277D3"/>
    <w:rsid w:val="00850452"/>
    <w:rsid w:val="0086600A"/>
    <w:rsid w:val="008F0994"/>
    <w:rsid w:val="00927C12"/>
    <w:rsid w:val="009866B9"/>
    <w:rsid w:val="009A4316"/>
    <w:rsid w:val="00A52CF7"/>
    <w:rsid w:val="00B86C90"/>
    <w:rsid w:val="00C34D93"/>
    <w:rsid w:val="00CD136B"/>
    <w:rsid w:val="00D11172"/>
    <w:rsid w:val="00D1373E"/>
    <w:rsid w:val="00D773AC"/>
    <w:rsid w:val="00E977A1"/>
    <w:rsid w:val="00ED1286"/>
    <w:rsid w:val="00FC11CF"/>
    <w:rsid w:val="00FC5857"/>
    <w:rsid w:val="00FF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F0B9B7-FD72-4549-9C0E-B5F97B65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77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77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77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Основной текст Знак"/>
    <w:basedOn w:val="a0"/>
    <w:link w:val="a4"/>
    <w:locked/>
    <w:rsid w:val="005A6F70"/>
    <w:rPr>
      <w:noProof/>
      <w:sz w:val="28"/>
    </w:rPr>
  </w:style>
  <w:style w:type="paragraph" w:styleId="a4">
    <w:name w:val="Body Text"/>
    <w:link w:val="a3"/>
    <w:rsid w:val="005A6F70"/>
    <w:pPr>
      <w:spacing w:before="120" w:after="0" w:line="240" w:lineRule="auto"/>
      <w:ind w:firstLine="720"/>
      <w:jc w:val="both"/>
    </w:pPr>
    <w:rPr>
      <w:noProof/>
      <w:sz w:val="28"/>
    </w:rPr>
  </w:style>
  <w:style w:type="character" w:customStyle="1" w:styleId="1">
    <w:name w:val="Основной текст Знак1"/>
    <w:basedOn w:val="a0"/>
    <w:uiPriority w:val="99"/>
    <w:semiHidden/>
    <w:rsid w:val="005A6F70"/>
  </w:style>
  <w:style w:type="paragraph" w:customStyle="1" w:styleId="21">
    <w:name w:val="Заголовок 21"/>
    <w:basedOn w:val="a"/>
    <w:uiPriority w:val="1"/>
    <w:qFormat/>
    <w:rsid w:val="005A6F70"/>
    <w:pPr>
      <w:widowControl w:val="0"/>
      <w:autoSpaceDE w:val="0"/>
      <w:autoSpaceDN w:val="0"/>
      <w:spacing w:after="0" w:line="240" w:lineRule="auto"/>
      <w:ind w:left="1248" w:hanging="268"/>
      <w:outlineLvl w:val="2"/>
    </w:pPr>
    <w:rPr>
      <w:rFonts w:ascii="Arial" w:eastAsia="Arial" w:hAnsi="Arial" w:cs="Arial"/>
      <w:b/>
      <w:bCs/>
      <w:sz w:val="24"/>
      <w:szCs w:val="24"/>
      <w:lang w:eastAsia="ru-RU" w:bidi="ru-RU"/>
    </w:rPr>
  </w:style>
  <w:style w:type="character" w:styleId="a5">
    <w:name w:val="Hyperlink"/>
    <w:basedOn w:val="a0"/>
    <w:uiPriority w:val="99"/>
    <w:semiHidden/>
    <w:unhideWhenUsed/>
    <w:rsid w:val="005A6F70"/>
    <w:rPr>
      <w:color w:val="0000FF"/>
      <w:u w:val="single"/>
    </w:rPr>
  </w:style>
  <w:style w:type="character" w:customStyle="1" w:styleId="nazvanie-otdela">
    <w:name w:val="nazvanie-otdela"/>
    <w:basedOn w:val="a0"/>
    <w:rsid w:val="00FC5857"/>
  </w:style>
  <w:style w:type="character" w:styleId="a6">
    <w:name w:val="FollowedHyperlink"/>
    <w:basedOn w:val="a0"/>
    <w:uiPriority w:val="99"/>
    <w:semiHidden/>
    <w:unhideWhenUsed/>
    <w:rsid w:val="00FC5857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50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0452"/>
    <w:rPr>
      <w:rFonts w:ascii="Tahoma" w:hAnsi="Tahoma" w:cs="Tahoma"/>
      <w:sz w:val="16"/>
      <w:szCs w:val="16"/>
    </w:rPr>
  </w:style>
  <w:style w:type="paragraph" w:customStyle="1" w:styleId="a9">
    <w:name w:val="Заголовок бланка"/>
    <w:next w:val="a"/>
    <w:autoRedefine/>
    <w:rsid w:val="009A431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a">
    <w:name w:val="Подзаголовок бданка"/>
    <w:next w:val="ab"/>
    <w:autoRedefine/>
    <w:rsid w:val="009A431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b">
    <w:name w:val="envelope address"/>
    <w:basedOn w:val="a"/>
    <w:uiPriority w:val="99"/>
    <w:semiHidden/>
    <w:unhideWhenUsed/>
    <w:rsid w:val="009A43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0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9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3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9315F29BF0D586871939785A6ED44E4EF4FCEDAC2BFE4963D5552D38EC68A386A476E54E92EC480AB8039A1A11sE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29315F29BF0D586871939785A6ED44E4FFFFAEAAA29FE4963D5552D38EC68A386A476E54E92EC480AB8039A1A11s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9315F29BF0D586871939785A6ED44E4EF4FCEDAC2BFE4963D5552D38EC68A386A476E54E92EC480AB8039A1A11sE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29315F29BF0D586871939785A6ED44E4EF4FCEDAC2BFE4963D5552D38EC68A394A42EE94E9BF24F0AAD55CB5F42BDB013F1BF4996E2629616s4I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A29315F29BF0D586871939785A6ED44E4DF4F9E8AE2FFE4963D5552D38EC68A386A476E54E92EC480AB8039A1A11s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3219</Words>
  <Characters>18353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Чистикина Наталья Александровна</dc:creator>
  <cp:lastModifiedBy>PC</cp:lastModifiedBy>
  <cp:revision>3</cp:revision>
  <cp:lastPrinted>2020-02-07T12:22:00Z</cp:lastPrinted>
  <dcterms:created xsi:type="dcterms:W3CDTF">2020-02-20T09:22:00Z</dcterms:created>
  <dcterms:modified xsi:type="dcterms:W3CDTF">2020-02-20T09:23:00Z</dcterms:modified>
</cp:coreProperties>
</file>